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22B46716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3BDD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EF0E2D6" wp14:editId="2A3B1F9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B35F68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F59F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7C5E8A42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51EAFA57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92C747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1FF3C94F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7E9F5C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1A66B501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8896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DB47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0525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0176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7477AC0E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B67C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0FF8F226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7C6A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B491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75CA1">
              <w:rPr>
                <w:rFonts w:ascii="Times New Roman" w:hAnsi="Times New Roman" w:cs="Times New Roman"/>
                <w:sz w:val="18"/>
                <w:szCs w:val="18"/>
              </w:rPr>
              <w:t xml:space="preserve"> Koordinasyon</w:t>
            </w:r>
          </w:p>
        </w:tc>
      </w:tr>
      <w:tr w:rsidR="00A31136" w:rsidRPr="00C1535B" w14:paraId="14A694F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5C9E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F7D0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D3A9C">
              <w:rPr>
                <w:rFonts w:ascii="Times New Roman" w:hAnsi="Times New Roman" w:cs="Times New Roman"/>
                <w:sz w:val="18"/>
                <w:szCs w:val="18"/>
              </w:rPr>
              <w:t>Hizmetli</w:t>
            </w:r>
          </w:p>
        </w:tc>
      </w:tr>
      <w:tr w:rsidR="003B6F2F" w:rsidRPr="00C1535B" w14:paraId="73BEC001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CCC19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C029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5CA1">
              <w:rPr>
                <w:rFonts w:ascii="Times New Roman" w:hAnsi="Times New Roman" w:cs="Times New Roman"/>
                <w:sz w:val="18"/>
                <w:szCs w:val="18"/>
              </w:rPr>
              <w:t>Bölüm Sekreteri</w:t>
            </w:r>
          </w:p>
        </w:tc>
      </w:tr>
      <w:tr w:rsidR="004B3930" w:rsidRPr="00C1535B" w14:paraId="3523567C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8E1C4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565A22B3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F208AA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görüşme ve kabullerine ait hizmetleri yürütür.</w:t>
            </w:r>
          </w:p>
          <w:p w14:paraId="12434138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ve resmi haberleşmelerini yerine getirir.</w:t>
            </w:r>
          </w:p>
          <w:p w14:paraId="3929C48E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haberleşme ve gizlilik taşıyan yazışma işlerini yürütür.</w:t>
            </w:r>
          </w:p>
          <w:p w14:paraId="126652CE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kurum içi ve kurum dışı randevu isteklerini düzenler.</w:t>
            </w:r>
          </w:p>
          <w:p w14:paraId="7A836CCB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ve kurumsal dosyalarını tutar ve arşivler.</w:t>
            </w:r>
          </w:p>
          <w:p w14:paraId="1EF19E49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Fakülte/Enstitü-bölüm arası ve bölümler arası yazışmaları yapar ve ilgili yere teslim eder.</w:t>
            </w:r>
          </w:p>
          <w:p w14:paraId="365217C8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Bölümden giden ve bölüme gelen yazıların evrak ve yazıları dosyalar.</w:t>
            </w:r>
          </w:p>
          <w:p w14:paraId="06673584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Dekanlıktan gelen yazıların bölüm başkanlığınca gereğinin yapılmasını izler,  gereken yazıların gününde Dekanlığa iletilmesini sağlar.</w:t>
            </w:r>
          </w:p>
          <w:p w14:paraId="407CC4F9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Toplantı duyurularını yapar.</w:t>
            </w:r>
          </w:p>
          <w:p w14:paraId="0D9D4AE5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Kurulu raporlarını yazarak imzalandıktan sonra ilgili yerlere iletir, bir örneğini dosyalar.</w:t>
            </w:r>
          </w:p>
          <w:p w14:paraId="664EDCC6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personelinin yıllık izin, doğum, ölüm, mazeret izni, rapor, görevlendirme vb. yazılarını yazar.</w:t>
            </w:r>
          </w:p>
          <w:p w14:paraId="7A7890DC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Dekanlıktan gelen öğrenci ile ilgili “Fakülte Yönetim Kurulu” kararlarını ilgili öğretim elemanlarına duyurur.</w:t>
            </w:r>
          </w:p>
          <w:p w14:paraId="7E5A4E91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öğretim elemanlarının görev sürelerinin uzatılması ile ilgili alınan bölüm kurul kararını Dekanlığa bildirir.</w:t>
            </w:r>
          </w:p>
          <w:p w14:paraId="6984FA3F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Gelen yazıların Bölüm Başkanına iletir.</w:t>
            </w:r>
          </w:p>
          <w:p w14:paraId="2D81408B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Gelen evrakların kayıt edilmesi ve sevk edilen birimlere yönlendirilmesi yapar. </w:t>
            </w:r>
          </w:p>
          <w:p w14:paraId="5295DF6C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Bölüme gelen postaları dekanlıktan teslim alıp ilgili birimlere teslim eder.</w:t>
            </w:r>
          </w:p>
          <w:p w14:paraId="5AA924A6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Bölümün yazı işlerinin yürütülmesi, Bölüme ait yazıları gerektiği kadar çoğaltmak ve ilgililere teslim eder. </w:t>
            </w:r>
          </w:p>
          <w:p w14:paraId="25EFDC28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Bölümün fotokopi işlerini yürütmek ve sorumluluğundaki optik okuyucu, fotokopi, akıllı tahta ve baskı makinelerini korumak ve genel bakımını yapmak.</w:t>
            </w:r>
          </w:p>
          <w:p w14:paraId="7DDDBAED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Kurulu Kararlarının ve üst yazıların Bölüm Başkanı gözetiminde yazılması.</w:t>
            </w:r>
          </w:p>
          <w:p w14:paraId="3E59127B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Evrakların ilgili kişi veya birime zimmetle teslim etmek ve ilgili kişi veya birimden zimmetle teslim almak.</w:t>
            </w:r>
          </w:p>
          <w:p w14:paraId="7A26C03D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Öğretim elemanlarının yurt içi ve dışı bilimsel toplantılara katılması, inceleme, araştırma ve uygulama yapmak üzere görevlendirmesi işlemlerinin yapılması.</w:t>
            </w:r>
          </w:p>
          <w:p w14:paraId="3BA9CFE8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Birim dosyalama işlemlerinin yapılması, arşive devredilecek malzemelerin tesliminin sağlanması.</w:t>
            </w:r>
          </w:p>
          <w:p w14:paraId="7C99D8E9" w14:textId="77777777" w:rsidR="004B3930" w:rsidRPr="00C1535B" w:rsidRDefault="00375CA1" w:rsidP="00375CA1">
            <w:pPr>
              <w:ind w:left="72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75CA1">
              <w:rPr>
                <w:rFonts w:ascii="Times New Roman" w:hAnsi="Times New Roman" w:cs="Times New Roman"/>
                <w:sz w:val="20"/>
                <w:szCs w:val="20"/>
              </w:rPr>
              <w:t>Bağlı olduğu süreç ile üst yönetici/yöneticileri tarafından verilen diğer işlerin ve işlemlerin yapılması.</w:t>
            </w:r>
          </w:p>
        </w:tc>
      </w:tr>
      <w:tr w:rsidR="009E50AF" w:rsidRPr="00C1535B" w14:paraId="664FD429" w14:textId="77777777" w:rsidTr="00375CA1">
        <w:trPr>
          <w:trHeight w:val="773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9A5FF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821DE0A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1FC1ABC4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2162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378C6313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…./…./2020</w:t>
            </w:r>
          </w:p>
        </w:tc>
      </w:tr>
      <w:tr w:rsidR="003B6F2F" w:rsidRPr="00C1535B" w14:paraId="3C3AB061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E74C34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3B63441A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3871C9" w14:textId="77777777" w:rsidR="003B6F2F" w:rsidRPr="00C1535B" w:rsidRDefault="008D3A9C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Nurcan CANDAN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20BC8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328D3FF9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6FDBF8EA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7F82ED42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E91175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5C4F976F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166AC" w14:textId="0FC018F7" w:rsidR="004C18A2" w:rsidRPr="00C1535B" w:rsidRDefault="0093135C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5C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3D7CBD29" w14:textId="648C2731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19E4A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22D27944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5CD4E8B9" w14:textId="77777777" w:rsidR="00ED2275" w:rsidRPr="00375CA1" w:rsidRDefault="00774A69" w:rsidP="00375CA1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sectPr w:rsidR="00ED2275" w:rsidRPr="00375CA1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B3C01"/>
    <w:rsid w:val="00254759"/>
    <w:rsid w:val="0025613F"/>
    <w:rsid w:val="00282377"/>
    <w:rsid w:val="00375CA1"/>
    <w:rsid w:val="003B6F2F"/>
    <w:rsid w:val="003E1EED"/>
    <w:rsid w:val="00416DB7"/>
    <w:rsid w:val="004756C0"/>
    <w:rsid w:val="004A1DCE"/>
    <w:rsid w:val="004B3930"/>
    <w:rsid w:val="004C18A2"/>
    <w:rsid w:val="0055693C"/>
    <w:rsid w:val="005D1F9C"/>
    <w:rsid w:val="005D7358"/>
    <w:rsid w:val="006061B8"/>
    <w:rsid w:val="006435BF"/>
    <w:rsid w:val="00751323"/>
    <w:rsid w:val="007528FA"/>
    <w:rsid w:val="00774A69"/>
    <w:rsid w:val="007E26FC"/>
    <w:rsid w:val="00814C88"/>
    <w:rsid w:val="008158C3"/>
    <w:rsid w:val="008A5364"/>
    <w:rsid w:val="008D3A9C"/>
    <w:rsid w:val="008F60FD"/>
    <w:rsid w:val="0093135C"/>
    <w:rsid w:val="009E50AF"/>
    <w:rsid w:val="00A31136"/>
    <w:rsid w:val="00A54699"/>
    <w:rsid w:val="00A96937"/>
    <w:rsid w:val="00B32D6D"/>
    <w:rsid w:val="00C1535B"/>
    <w:rsid w:val="00C57C7B"/>
    <w:rsid w:val="00D5252F"/>
    <w:rsid w:val="00D967D0"/>
    <w:rsid w:val="00DC2A2E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37AA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3</cp:revision>
  <cp:lastPrinted>2020-11-26T08:42:00Z</cp:lastPrinted>
  <dcterms:created xsi:type="dcterms:W3CDTF">2020-11-26T08:42:00Z</dcterms:created>
  <dcterms:modified xsi:type="dcterms:W3CDTF">2022-02-15T13:42:00Z</dcterms:modified>
</cp:coreProperties>
</file>